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BC7AB" w14:textId="7BE3E08C" w:rsidR="00C346CA" w:rsidRPr="00111401" w:rsidRDefault="00C346CA" w:rsidP="00C346CA">
      <w:pPr>
        <w:jc w:val="center"/>
        <w:rPr>
          <w:b/>
          <w:bCs/>
          <w:sz w:val="36"/>
          <w:szCs w:val="36"/>
        </w:rPr>
      </w:pPr>
      <w:r w:rsidRPr="00111401">
        <w:rPr>
          <w:b/>
          <w:bCs/>
          <w:sz w:val="36"/>
          <w:szCs w:val="36"/>
        </w:rPr>
        <w:t xml:space="preserve">Chef </w:t>
      </w:r>
      <w:r w:rsidR="00385E4B" w:rsidRPr="00111401">
        <w:rPr>
          <w:b/>
          <w:bCs/>
          <w:sz w:val="36"/>
          <w:szCs w:val="36"/>
        </w:rPr>
        <w:t>C</w:t>
      </w:r>
      <w:r w:rsidRPr="00111401">
        <w:rPr>
          <w:b/>
          <w:bCs/>
          <w:sz w:val="36"/>
          <w:szCs w:val="36"/>
        </w:rPr>
        <w:t>omptable</w:t>
      </w:r>
      <w:r w:rsidR="001C4057">
        <w:rPr>
          <w:b/>
          <w:bCs/>
          <w:sz w:val="36"/>
          <w:szCs w:val="36"/>
        </w:rPr>
        <w:t xml:space="preserve"> – Laval – Ste-Dorothée</w:t>
      </w:r>
    </w:p>
    <w:p w14:paraId="59C59760" w14:textId="77777777" w:rsidR="00066CA4" w:rsidRPr="005543E1" w:rsidRDefault="00C346CA" w:rsidP="00066CA4">
      <w:pPr>
        <w:jc w:val="both"/>
        <w:rPr>
          <w:b/>
          <w:bCs/>
          <w:sz w:val="24"/>
          <w:szCs w:val="24"/>
        </w:rPr>
      </w:pPr>
      <w:r w:rsidRPr="00C346CA">
        <w:br/>
      </w:r>
      <w:r w:rsidR="00066CA4" w:rsidRPr="005543E1">
        <w:rPr>
          <w:b/>
          <w:bCs/>
          <w:sz w:val="24"/>
          <w:szCs w:val="24"/>
        </w:rPr>
        <w:t>À propos de l’entreprise</w:t>
      </w:r>
    </w:p>
    <w:p w14:paraId="0684E2C8" w14:textId="2E648B50" w:rsidR="00066CA4" w:rsidRPr="00066CA4" w:rsidRDefault="00066CA4" w:rsidP="00066CA4">
      <w:pPr>
        <w:jc w:val="both"/>
      </w:pPr>
      <w:r w:rsidRPr="00066CA4">
        <w:t xml:space="preserve">Fondée </w:t>
      </w:r>
      <w:r w:rsidR="00F13FBA">
        <w:t>il y a 45 ans, cette entreprise</w:t>
      </w:r>
      <w:r w:rsidR="003F18C6">
        <w:t xml:space="preserve"> du domaine de la</w:t>
      </w:r>
      <w:r w:rsidRPr="00066CA4">
        <w:rPr>
          <w:b/>
          <w:bCs/>
        </w:rPr>
        <w:t xml:space="preserve"> construction</w:t>
      </w:r>
      <w:r w:rsidRPr="00066CA4">
        <w:t xml:space="preserve"> </w:t>
      </w:r>
      <w:r w:rsidR="003F18C6">
        <w:t xml:space="preserve">est </w:t>
      </w:r>
      <w:r w:rsidRPr="00066CA4">
        <w:t>reconnu</w:t>
      </w:r>
      <w:r w:rsidR="003F18C6">
        <w:t>e</w:t>
      </w:r>
      <w:r w:rsidRPr="00066CA4">
        <w:t xml:space="preserve"> pour son </w:t>
      </w:r>
      <w:r w:rsidRPr="00066CA4">
        <w:rPr>
          <w:b/>
          <w:bCs/>
        </w:rPr>
        <w:t>savoir-faire unique</w:t>
      </w:r>
      <w:r w:rsidRPr="00066CA4">
        <w:t xml:space="preserve">. Présente à travers le </w:t>
      </w:r>
      <w:r w:rsidRPr="00066CA4">
        <w:rPr>
          <w:b/>
          <w:bCs/>
        </w:rPr>
        <w:t>Canada</w:t>
      </w:r>
      <w:r w:rsidRPr="00066CA4">
        <w:t xml:space="preserve">, l’entreprise s’est forgé une réputation d’excellence grâce à la qualité et la précision de ses </w:t>
      </w:r>
      <w:r w:rsidRPr="00066CA4">
        <w:rPr>
          <w:b/>
          <w:bCs/>
        </w:rPr>
        <w:t>projets d’envergure</w:t>
      </w:r>
      <w:r w:rsidRPr="00066CA4">
        <w:t xml:space="preserve"> dans les secteurs de </w:t>
      </w:r>
      <w:r w:rsidRPr="00066CA4">
        <w:rPr>
          <w:b/>
          <w:bCs/>
        </w:rPr>
        <w:t>l’hôtellerie</w:t>
      </w:r>
      <w:r w:rsidRPr="00066CA4">
        <w:t xml:space="preserve">, des </w:t>
      </w:r>
      <w:r w:rsidRPr="00066CA4">
        <w:rPr>
          <w:b/>
          <w:bCs/>
        </w:rPr>
        <w:t>résidences pour aînés</w:t>
      </w:r>
      <w:r w:rsidRPr="00066CA4">
        <w:t xml:space="preserve">, des </w:t>
      </w:r>
      <w:r w:rsidRPr="00066CA4">
        <w:rPr>
          <w:b/>
          <w:bCs/>
        </w:rPr>
        <w:t>condominiums</w:t>
      </w:r>
      <w:r w:rsidRPr="00066CA4">
        <w:t xml:space="preserve">, ainsi que dans les domaines </w:t>
      </w:r>
      <w:r w:rsidRPr="00066CA4">
        <w:rPr>
          <w:b/>
          <w:bCs/>
        </w:rPr>
        <w:t>commercial et résidentiel</w:t>
      </w:r>
      <w:r w:rsidRPr="00066CA4">
        <w:t>.</w:t>
      </w:r>
    </w:p>
    <w:p w14:paraId="61FA95DC" w14:textId="77777777" w:rsidR="00111401" w:rsidRDefault="00111401" w:rsidP="00066CA4">
      <w:pPr>
        <w:jc w:val="both"/>
        <w:rPr>
          <w:b/>
          <w:bCs/>
          <w:sz w:val="24"/>
          <w:szCs w:val="24"/>
        </w:rPr>
      </w:pPr>
    </w:p>
    <w:p w14:paraId="32FCD5A5" w14:textId="6DAB5C23" w:rsidR="00066CA4" w:rsidRPr="005543E1" w:rsidRDefault="00066CA4" w:rsidP="00066CA4">
      <w:pPr>
        <w:jc w:val="both"/>
        <w:rPr>
          <w:b/>
          <w:bCs/>
          <w:sz w:val="24"/>
          <w:szCs w:val="24"/>
        </w:rPr>
      </w:pPr>
      <w:r w:rsidRPr="005543E1">
        <w:rPr>
          <w:b/>
          <w:bCs/>
          <w:sz w:val="24"/>
          <w:szCs w:val="24"/>
        </w:rPr>
        <w:t>Le poste</w:t>
      </w:r>
    </w:p>
    <w:p w14:paraId="24E0D6F0" w14:textId="461D11E9" w:rsidR="00066CA4" w:rsidRPr="00066CA4" w:rsidRDefault="00066CA4" w:rsidP="00066CA4">
      <w:pPr>
        <w:jc w:val="both"/>
      </w:pPr>
      <w:r w:rsidRPr="00066CA4">
        <w:t xml:space="preserve">Nous cherchons un(e) </w:t>
      </w:r>
      <w:r w:rsidRPr="00066CA4">
        <w:rPr>
          <w:b/>
          <w:bCs/>
        </w:rPr>
        <w:t>Chef comptable</w:t>
      </w:r>
      <w:r w:rsidRPr="00066CA4">
        <w:t xml:space="preserve"> rigoureux(se), structuré(e) et passionné(e) par la gestion financière pour se joindre à notre équipe dynamique.</w:t>
      </w:r>
      <w:r w:rsidRPr="00066CA4">
        <w:br/>
        <w:t xml:space="preserve">Relevant directement du </w:t>
      </w:r>
      <w:r w:rsidRPr="00066CA4">
        <w:rPr>
          <w:b/>
          <w:bCs/>
        </w:rPr>
        <w:t>Président</w:t>
      </w:r>
      <w:r w:rsidRPr="00066CA4">
        <w:t xml:space="preserve">, vous serez un </w:t>
      </w:r>
      <w:r w:rsidRPr="00066CA4">
        <w:rPr>
          <w:b/>
          <w:bCs/>
        </w:rPr>
        <w:t>partenaire stratégique</w:t>
      </w:r>
      <w:r w:rsidRPr="00066CA4">
        <w:t xml:space="preserve"> clé pour assurer la </w:t>
      </w:r>
      <w:r w:rsidRPr="00066CA4">
        <w:rPr>
          <w:b/>
          <w:bCs/>
        </w:rPr>
        <w:t>santé financière</w:t>
      </w:r>
      <w:r w:rsidRPr="00066CA4">
        <w:t xml:space="preserve"> de l’entreprise et le </w:t>
      </w:r>
      <w:r w:rsidRPr="00066CA4">
        <w:rPr>
          <w:b/>
          <w:bCs/>
        </w:rPr>
        <w:t>suivi rigoureux</w:t>
      </w:r>
      <w:r w:rsidRPr="00066CA4">
        <w:t xml:space="preserve"> des projets de construction.</w:t>
      </w:r>
      <w:r w:rsidRPr="00066CA4">
        <w:br/>
        <w:t>Votre rôle couvrira autant l</w:t>
      </w:r>
      <w:r w:rsidR="005565B4">
        <w:t xml:space="preserve">es tâches </w:t>
      </w:r>
      <w:r w:rsidRPr="005565B4">
        <w:t>quotidienne</w:t>
      </w:r>
      <w:r w:rsidR="0054721E">
        <w:t>s</w:t>
      </w:r>
      <w:r w:rsidRPr="005565B4">
        <w:t xml:space="preserve"> </w:t>
      </w:r>
      <w:r w:rsidRPr="00066CA4">
        <w:t xml:space="preserve">de la comptabilité que la </w:t>
      </w:r>
      <w:r w:rsidRPr="005565B4">
        <w:t>planification financière stratégique</w:t>
      </w:r>
      <w:r w:rsidRPr="00066CA4">
        <w:t xml:space="preserve"> — un poste complet et stimulant pour quelqu’un qui aime toucher à tout!</w:t>
      </w:r>
    </w:p>
    <w:p w14:paraId="3C8B3196" w14:textId="77777777" w:rsidR="00066CA4" w:rsidRDefault="00066CA4" w:rsidP="00066CA4">
      <w:pPr>
        <w:jc w:val="both"/>
        <w:rPr>
          <w:b/>
          <w:bCs/>
        </w:rPr>
      </w:pPr>
    </w:p>
    <w:p w14:paraId="60A2843C" w14:textId="7B887205" w:rsidR="00066CA4" w:rsidRPr="005543E1" w:rsidRDefault="00066CA4" w:rsidP="00066CA4">
      <w:pPr>
        <w:jc w:val="both"/>
        <w:rPr>
          <w:b/>
          <w:bCs/>
          <w:sz w:val="24"/>
          <w:szCs w:val="24"/>
        </w:rPr>
      </w:pPr>
      <w:r w:rsidRPr="005543E1">
        <w:rPr>
          <w:b/>
          <w:bCs/>
          <w:sz w:val="24"/>
          <w:szCs w:val="24"/>
        </w:rPr>
        <w:t>Vos principales responsabilités</w:t>
      </w:r>
    </w:p>
    <w:p w14:paraId="55B7E3D6" w14:textId="77777777" w:rsidR="00066CA4" w:rsidRPr="00066CA4" w:rsidRDefault="00066CA4" w:rsidP="00111401">
      <w:pPr>
        <w:pStyle w:val="NoSpacing"/>
        <w:numPr>
          <w:ilvl w:val="0"/>
          <w:numId w:val="9"/>
        </w:numPr>
      </w:pPr>
      <w:r w:rsidRPr="00066CA4">
        <w:t xml:space="preserve">Assurer la </w:t>
      </w:r>
      <w:r w:rsidRPr="00066CA4">
        <w:rPr>
          <w:b/>
          <w:bCs/>
        </w:rPr>
        <w:t>tenue de livres complète</w:t>
      </w:r>
      <w:r w:rsidRPr="00066CA4">
        <w:t xml:space="preserve"> pour quatre entités (comptabilité générale, comptes clients et fournisseurs, flux de trésorerie).</w:t>
      </w:r>
    </w:p>
    <w:p w14:paraId="0AAC741E" w14:textId="77777777" w:rsidR="00066CA4" w:rsidRPr="00066CA4" w:rsidRDefault="00066CA4" w:rsidP="00111401">
      <w:pPr>
        <w:pStyle w:val="NoSpacing"/>
        <w:numPr>
          <w:ilvl w:val="0"/>
          <w:numId w:val="9"/>
        </w:numPr>
      </w:pPr>
      <w:r w:rsidRPr="00066CA4">
        <w:t xml:space="preserve">Élaborer, suivre et ajuster les </w:t>
      </w:r>
      <w:r w:rsidRPr="00066CA4">
        <w:rPr>
          <w:b/>
          <w:bCs/>
        </w:rPr>
        <w:t>budgets des projets de construction</w:t>
      </w:r>
      <w:r w:rsidRPr="00066CA4">
        <w:t>.</w:t>
      </w:r>
    </w:p>
    <w:p w14:paraId="14EF618B" w14:textId="77777777" w:rsidR="00066CA4" w:rsidRPr="00066CA4" w:rsidRDefault="00066CA4" w:rsidP="00111401">
      <w:pPr>
        <w:pStyle w:val="NoSpacing"/>
        <w:numPr>
          <w:ilvl w:val="0"/>
          <w:numId w:val="9"/>
        </w:numPr>
      </w:pPr>
      <w:r w:rsidRPr="00066CA4">
        <w:t xml:space="preserve">Participer à la </w:t>
      </w:r>
      <w:r w:rsidRPr="00066CA4">
        <w:rPr>
          <w:b/>
          <w:bCs/>
        </w:rPr>
        <w:t>préparation des états financiers mensuels, trimestriels et annuels</w:t>
      </w:r>
      <w:r w:rsidRPr="00066CA4">
        <w:t>.</w:t>
      </w:r>
    </w:p>
    <w:p w14:paraId="3E7DBF47" w14:textId="77777777" w:rsidR="00066CA4" w:rsidRPr="00066CA4" w:rsidRDefault="00066CA4" w:rsidP="00111401">
      <w:pPr>
        <w:pStyle w:val="NoSpacing"/>
        <w:numPr>
          <w:ilvl w:val="0"/>
          <w:numId w:val="9"/>
        </w:numPr>
      </w:pPr>
      <w:r w:rsidRPr="00066CA4">
        <w:t xml:space="preserve">Effectuer un </w:t>
      </w:r>
      <w:r w:rsidRPr="00066CA4">
        <w:rPr>
          <w:b/>
          <w:bCs/>
        </w:rPr>
        <w:t>suivi rigoureux des coûts de projets</w:t>
      </w:r>
      <w:r w:rsidRPr="00066CA4">
        <w:t xml:space="preserve"> et signaler les écarts budgétaires.</w:t>
      </w:r>
    </w:p>
    <w:p w14:paraId="791FDFF4" w14:textId="77777777" w:rsidR="00066CA4" w:rsidRPr="00066CA4" w:rsidRDefault="00066CA4" w:rsidP="00111401">
      <w:pPr>
        <w:pStyle w:val="NoSpacing"/>
        <w:numPr>
          <w:ilvl w:val="0"/>
          <w:numId w:val="9"/>
        </w:numPr>
      </w:pPr>
      <w:r w:rsidRPr="00066CA4">
        <w:t xml:space="preserve">Collaborer étroitement avec les </w:t>
      </w:r>
      <w:r w:rsidRPr="00066CA4">
        <w:rPr>
          <w:b/>
          <w:bCs/>
        </w:rPr>
        <w:t>chargés de projets</w:t>
      </w:r>
      <w:r w:rsidRPr="00066CA4">
        <w:t xml:space="preserve"> pour une gestion proactive des finances.</w:t>
      </w:r>
    </w:p>
    <w:p w14:paraId="56DF99B0" w14:textId="77777777" w:rsidR="00066CA4" w:rsidRPr="00066CA4" w:rsidRDefault="00066CA4" w:rsidP="00111401">
      <w:pPr>
        <w:pStyle w:val="NoSpacing"/>
        <w:numPr>
          <w:ilvl w:val="0"/>
          <w:numId w:val="9"/>
        </w:numPr>
      </w:pPr>
      <w:r w:rsidRPr="00066CA4">
        <w:t xml:space="preserve">Réaliser les </w:t>
      </w:r>
      <w:r w:rsidRPr="00066CA4">
        <w:rPr>
          <w:b/>
          <w:bCs/>
        </w:rPr>
        <w:t>conciliations bancaires mensuelles</w:t>
      </w:r>
      <w:r w:rsidRPr="00066CA4">
        <w:t xml:space="preserve"> et assurer la conformité des taxes (TPS/TVQ).</w:t>
      </w:r>
    </w:p>
    <w:p w14:paraId="5B17CD20" w14:textId="77777777" w:rsidR="00066CA4" w:rsidRPr="00066CA4" w:rsidRDefault="00066CA4" w:rsidP="00111401">
      <w:pPr>
        <w:pStyle w:val="NoSpacing"/>
        <w:numPr>
          <w:ilvl w:val="0"/>
          <w:numId w:val="9"/>
        </w:numPr>
      </w:pPr>
      <w:r w:rsidRPr="00066CA4">
        <w:t xml:space="preserve">Superviser le </w:t>
      </w:r>
      <w:r w:rsidRPr="00066CA4">
        <w:rPr>
          <w:b/>
          <w:bCs/>
        </w:rPr>
        <w:t>traitement des comptes fournisseurs</w:t>
      </w:r>
      <w:r w:rsidRPr="00066CA4">
        <w:t xml:space="preserve">, la </w:t>
      </w:r>
      <w:r w:rsidRPr="00066CA4">
        <w:rPr>
          <w:b/>
          <w:bCs/>
        </w:rPr>
        <w:t>facturation client</w:t>
      </w:r>
      <w:r w:rsidRPr="00066CA4">
        <w:t xml:space="preserve"> et le </w:t>
      </w:r>
      <w:r w:rsidRPr="00066CA4">
        <w:rPr>
          <w:b/>
          <w:bCs/>
        </w:rPr>
        <w:t>suivi des encaissements</w:t>
      </w:r>
      <w:r w:rsidRPr="00066CA4">
        <w:t>.</w:t>
      </w:r>
    </w:p>
    <w:p w14:paraId="3B253CD0" w14:textId="77777777" w:rsidR="00066CA4" w:rsidRPr="00066CA4" w:rsidRDefault="00066CA4" w:rsidP="00111401">
      <w:pPr>
        <w:pStyle w:val="NoSpacing"/>
        <w:numPr>
          <w:ilvl w:val="0"/>
          <w:numId w:val="9"/>
        </w:numPr>
      </w:pPr>
      <w:r w:rsidRPr="00066CA4">
        <w:t xml:space="preserve">Gérer la </w:t>
      </w:r>
      <w:r w:rsidRPr="00066CA4">
        <w:rPr>
          <w:b/>
          <w:bCs/>
        </w:rPr>
        <w:t>trésorerie quotidienne</w:t>
      </w:r>
      <w:r w:rsidRPr="00066CA4">
        <w:t>, incluant les cartes de crédit corporatives.</w:t>
      </w:r>
    </w:p>
    <w:p w14:paraId="1E9AB887" w14:textId="77777777" w:rsidR="00066CA4" w:rsidRPr="00066CA4" w:rsidRDefault="00066CA4" w:rsidP="00111401">
      <w:pPr>
        <w:pStyle w:val="NoSpacing"/>
        <w:numPr>
          <w:ilvl w:val="0"/>
          <w:numId w:val="9"/>
        </w:numPr>
      </w:pPr>
      <w:r w:rsidRPr="00066CA4">
        <w:t xml:space="preserve">Superviser la </w:t>
      </w:r>
      <w:r w:rsidRPr="00066CA4">
        <w:rPr>
          <w:b/>
          <w:bCs/>
        </w:rPr>
        <w:t>paie</w:t>
      </w:r>
      <w:r w:rsidRPr="00066CA4">
        <w:t xml:space="preserve">, les </w:t>
      </w:r>
      <w:r w:rsidRPr="00066CA4">
        <w:rPr>
          <w:b/>
          <w:bCs/>
        </w:rPr>
        <w:t>déclarations gouvernementales</w:t>
      </w:r>
      <w:r w:rsidRPr="00066CA4">
        <w:t xml:space="preserve"> et certains volets administratifs RH.</w:t>
      </w:r>
    </w:p>
    <w:p w14:paraId="30A5D907" w14:textId="77777777" w:rsidR="00066CA4" w:rsidRPr="00066CA4" w:rsidRDefault="00066CA4" w:rsidP="00111401">
      <w:pPr>
        <w:pStyle w:val="NoSpacing"/>
        <w:numPr>
          <w:ilvl w:val="0"/>
          <w:numId w:val="9"/>
        </w:numPr>
      </w:pPr>
      <w:r w:rsidRPr="00066CA4">
        <w:t xml:space="preserve">Préparer les </w:t>
      </w:r>
      <w:r w:rsidRPr="00066CA4">
        <w:rPr>
          <w:b/>
          <w:bCs/>
        </w:rPr>
        <w:t>écritures comptables</w:t>
      </w:r>
      <w:r w:rsidRPr="00066CA4">
        <w:t xml:space="preserve">, les </w:t>
      </w:r>
      <w:r w:rsidRPr="00066CA4">
        <w:rPr>
          <w:b/>
          <w:bCs/>
        </w:rPr>
        <w:t>rapports financiers</w:t>
      </w:r>
      <w:r w:rsidRPr="00066CA4">
        <w:t xml:space="preserve"> et les </w:t>
      </w:r>
      <w:r w:rsidRPr="00066CA4">
        <w:rPr>
          <w:b/>
          <w:bCs/>
        </w:rPr>
        <w:t>dossiers d’audit</w:t>
      </w:r>
      <w:r w:rsidRPr="00066CA4">
        <w:t>.</w:t>
      </w:r>
    </w:p>
    <w:p w14:paraId="6583AE0B" w14:textId="77777777" w:rsidR="00066CA4" w:rsidRPr="00066CA4" w:rsidRDefault="00066CA4" w:rsidP="00111401">
      <w:pPr>
        <w:pStyle w:val="NoSpacing"/>
        <w:numPr>
          <w:ilvl w:val="0"/>
          <w:numId w:val="9"/>
        </w:numPr>
      </w:pPr>
      <w:r w:rsidRPr="00066CA4">
        <w:t xml:space="preserve">Identifier et implanter des </w:t>
      </w:r>
      <w:r w:rsidRPr="00066CA4">
        <w:rPr>
          <w:b/>
          <w:bCs/>
        </w:rPr>
        <w:t>améliorations aux processus comptables et financiers</w:t>
      </w:r>
      <w:r w:rsidRPr="00066CA4">
        <w:t xml:space="preserve"> pour optimiser l’efficacité globale.</w:t>
      </w:r>
    </w:p>
    <w:p w14:paraId="07B8C74C" w14:textId="51AFB409" w:rsidR="00066CA4" w:rsidRPr="00066CA4" w:rsidRDefault="00066CA4" w:rsidP="00066CA4">
      <w:pPr>
        <w:jc w:val="both"/>
      </w:pPr>
    </w:p>
    <w:p w14:paraId="23F2207B" w14:textId="77777777" w:rsidR="00F30322" w:rsidRDefault="00F30322" w:rsidP="00066CA4">
      <w:pPr>
        <w:jc w:val="both"/>
        <w:rPr>
          <w:b/>
          <w:bCs/>
          <w:sz w:val="24"/>
          <w:szCs w:val="24"/>
        </w:rPr>
      </w:pPr>
    </w:p>
    <w:p w14:paraId="7E66FDA6" w14:textId="77777777" w:rsidR="00FE06CA" w:rsidRDefault="00FE06CA" w:rsidP="00066CA4">
      <w:pPr>
        <w:jc w:val="both"/>
        <w:rPr>
          <w:b/>
          <w:bCs/>
          <w:sz w:val="24"/>
          <w:szCs w:val="24"/>
        </w:rPr>
      </w:pPr>
    </w:p>
    <w:p w14:paraId="20D9BCA2" w14:textId="77777777" w:rsidR="00FE06CA" w:rsidRDefault="00FE06CA" w:rsidP="00066CA4">
      <w:pPr>
        <w:jc w:val="both"/>
        <w:rPr>
          <w:b/>
          <w:bCs/>
          <w:sz w:val="24"/>
          <w:szCs w:val="24"/>
        </w:rPr>
      </w:pPr>
    </w:p>
    <w:p w14:paraId="723D0D21" w14:textId="77777777" w:rsidR="00F30322" w:rsidRDefault="00F30322" w:rsidP="00066CA4">
      <w:pPr>
        <w:jc w:val="both"/>
        <w:rPr>
          <w:b/>
          <w:bCs/>
          <w:sz w:val="24"/>
          <w:szCs w:val="24"/>
        </w:rPr>
      </w:pPr>
    </w:p>
    <w:p w14:paraId="4897BA4F" w14:textId="77777777" w:rsidR="00FE06CA" w:rsidRDefault="00FE06CA" w:rsidP="00066CA4">
      <w:pPr>
        <w:jc w:val="both"/>
        <w:rPr>
          <w:b/>
          <w:bCs/>
          <w:sz w:val="24"/>
          <w:szCs w:val="24"/>
        </w:rPr>
      </w:pPr>
    </w:p>
    <w:p w14:paraId="681F491F" w14:textId="77777777" w:rsidR="00FE06CA" w:rsidRDefault="00FE06CA" w:rsidP="00066CA4">
      <w:pPr>
        <w:jc w:val="both"/>
        <w:rPr>
          <w:b/>
          <w:bCs/>
          <w:sz w:val="24"/>
          <w:szCs w:val="24"/>
        </w:rPr>
      </w:pPr>
    </w:p>
    <w:p w14:paraId="56C26648" w14:textId="7FD34C33" w:rsidR="00066CA4" w:rsidRPr="005543E1" w:rsidRDefault="00066CA4" w:rsidP="00066CA4">
      <w:pPr>
        <w:jc w:val="both"/>
        <w:rPr>
          <w:b/>
          <w:bCs/>
          <w:sz w:val="24"/>
          <w:szCs w:val="24"/>
        </w:rPr>
      </w:pPr>
      <w:r w:rsidRPr="005543E1">
        <w:rPr>
          <w:b/>
          <w:bCs/>
          <w:sz w:val="24"/>
          <w:szCs w:val="24"/>
        </w:rPr>
        <w:t>Profil recherché</w:t>
      </w:r>
    </w:p>
    <w:p w14:paraId="7ADAB06B" w14:textId="61C97E74" w:rsidR="00066CA4" w:rsidRDefault="00066CA4" w:rsidP="00111401">
      <w:pPr>
        <w:pStyle w:val="NoSpacing"/>
        <w:numPr>
          <w:ilvl w:val="0"/>
          <w:numId w:val="7"/>
        </w:numPr>
      </w:pPr>
      <w:r w:rsidRPr="00066CA4">
        <w:t>Diplôme universitaire en comptabilité.</w:t>
      </w:r>
    </w:p>
    <w:p w14:paraId="01FDD440" w14:textId="46185C98" w:rsidR="00002AF0" w:rsidRPr="00066CA4" w:rsidRDefault="003F219A" w:rsidP="00111401">
      <w:pPr>
        <w:pStyle w:val="NoSpacing"/>
        <w:numPr>
          <w:ilvl w:val="0"/>
          <w:numId w:val="7"/>
        </w:numPr>
      </w:pPr>
      <w:r>
        <w:t>Membre de l’ordre des CPA - atout</w:t>
      </w:r>
    </w:p>
    <w:p w14:paraId="32AEF807" w14:textId="77777777" w:rsidR="00066CA4" w:rsidRPr="00066CA4" w:rsidRDefault="00066CA4" w:rsidP="00111401">
      <w:pPr>
        <w:pStyle w:val="NoSpacing"/>
        <w:numPr>
          <w:ilvl w:val="0"/>
          <w:numId w:val="7"/>
        </w:numPr>
      </w:pPr>
      <w:r w:rsidRPr="00066CA4">
        <w:t>7 à 10 ans d’expérience dans un rôle similaire, idéalement dans le secteur de la construction.</w:t>
      </w:r>
    </w:p>
    <w:p w14:paraId="7D6DE175" w14:textId="77777777" w:rsidR="00066CA4" w:rsidRPr="00066CA4" w:rsidRDefault="00066CA4" w:rsidP="00111401">
      <w:pPr>
        <w:pStyle w:val="NoSpacing"/>
        <w:numPr>
          <w:ilvl w:val="0"/>
          <w:numId w:val="7"/>
        </w:numPr>
      </w:pPr>
      <w:r w:rsidRPr="00066CA4">
        <w:t xml:space="preserve">Excellente maîtrise de </w:t>
      </w:r>
      <w:proofErr w:type="spellStart"/>
      <w:r w:rsidRPr="00066CA4">
        <w:t>QuickBooks</w:t>
      </w:r>
      <w:proofErr w:type="spellEnd"/>
      <w:r w:rsidRPr="00066CA4">
        <w:t xml:space="preserve"> et de Microsoft Excel.</w:t>
      </w:r>
    </w:p>
    <w:p w14:paraId="7B6F3931" w14:textId="77777777" w:rsidR="00066CA4" w:rsidRPr="00066CA4" w:rsidRDefault="00066CA4" w:rsidP="00111401">
      <w:pPr>
        <w:pStyle w:val="NoSpacing"/>
        <w:numPr>
          <w:ilvl w:val="0"/>
          <w:numId w:val="7"/>
        </w:numPr>
      </w:pPr>
      <w:r w:rsidRPr="00066CA4">
        <w:t>Bonne compréhension des normes fiscales liées à la construction (un atout).</w:t>
      </w:r>
    </w:p>
    <w:p w14:paraId="74F1F805" w14:textId="77777777" w:rsidR="00066CA4" w:rsidRPr="00066CA4" w:rsidRDefault="00066CA4" w:rsidP="00111401">
      <w:pPr>
        <w:pStyle w:val="NoSpacing"/>
        <w:numPr>
          <w:ilvl w:val="0"/>
          <w:numId w:val="7"/>
        </w:numPr>
      </w:pPr>
      <w:r w:rsidRPr="00066CA4">
        <w:t>Approche proactive, rigoureuse et orientée solutions.</w:t>
      </w:r>
    </w:p>
    <w:p w14:paraId="01C4D553" w14:textId="77777777" w:rsidR="00066CA4" w:rsidRPr="00066CA4" w:rsidRDefault="00066CA4" w:rsidP="00111401">
      <w:pPr>
        <w:pStyle w:val="NoSpacing"/>
        <w:numPr>
          <w:ilvl w:val="0"/>
          <w:numId w:val="7"/>
        </w:numPr>
      </w:pPr>
      <w:r w:rsidRPr="00066CA4">
        <w:t>Esprit d’analyse, sens de l’organisation et autonomie exemplaire.</w:t>
      </w:r>
    </w:p>
    <w:p w14:paraId="77388E37" w14:textId="77777777" w:rsidR="00066CA4" w:rsidRPr="00066CA4" w:rsidRDefault="00066CA4" w:rsidP="00111401">
      <w:pPr>
        <w:pStyle w:val="NoSpacing"/>
        <w:numPr>
          <w:ilvl w:val="0"/>
          <w:numId w:val="7"/>
        </w:numPr>
      </w:pPr>
      <w:r w:rsidRPr="00066CA4">
        <w:t>Fortes habiletés interpersonnelles et capacité à collaborer efficacement au sein d’une équipe multidisciplinaire.</w:t>
      </w:r>
    </w:p>
    <w:p w14:paraId="4FB4D59C" w14:textId="50DD37BA" w:rsidR="00066CA4" w:rsidRPr="00066CA4" w:rsidRDefault="00066CA4" w:rsidP="00066CA4">
      <w:pPr>
        <w:jc w:val="both"/>
      </w:pPr>
    </w:p>
    <w:p w14:paraId="6773955D" w14:textId="77777777" w:rsidR="00066CA4" w:rsidRPr="005543E1" w:rsidRDefault="00066CA4" w:rsidP="00066CA4">
      <w:pPr>
        <w:jc w:val="both"/>
        <w:rPr>
          <w:b/>
          <w:bCs/>
          <w:sz w:val="24"/>
          <w:szCs w:val="24"/>
        </w:rPr>
      </w:pPr>
      <w:r w:rsidRPr="005543E1">
        <w:rPr>
          <w:b/>
          <w:bCs/>
          <w:sz w:val="24"/>
          <w:szCs w:val="24"/>
        </w:rPr>
        <w:t>Conditions de travail</w:t>
      </w:r>
    </w:p>
    <w:p w14:paraId="58360CDE" w14:textId="77777777" w:rsidR="00066CA4" w:rsidRPr="00066CA4" w:rsidRDefault="00066CA4" w:rsidP="00111401">
      <w:pPr>
        <w:pStyle w:val="NoSpacing"/>
        <w:numPr>
          <w:ilvl w:val="0"/>
          <w:numId w:val="8"/>
        </w:numPr>
      </w:pPr>
      <w:r w:rsidRPr="00066CA4">
        <w:t>Poste permanent à temps plein (40 h/semaine).</w:t>
      </w:r>
    </w:p>
    <w:p w14:paraId="2C9872B2" w14:textId="77777777" w:rsidR="00066CA4" w:rsidRDefault="00066CA4" w:rsidP="00111401">
      <w:pPr>
        <w:pStyle w:val="NoSpacing"/>
        <w:numPr>
          <w:ilvl w:val="0"/>
          <w:numId w:val="8"/>
        </w:numPr>
      </w:pPr>
      <w:r w:rsidRPr="00066CA4">
        <w:t>Salaire compétitif, selon expérience.</w:t>
      </w:r>
    </w:p>
    <w:p w14:paraId="7B75B440" w14:textId="73A135DF" w:rsidR="00A46651" w:rsidRPr="00066CA4" w:rsidRDefault="00A46651" w:rsidP="00111401">
      <w:pPr>
        <w:pStyle w:val="NoSpacing"/>
        <w:numPr>
          <w:ilvl w:val="0"/>
          <w:numId w:val="8"/>
        </w:numPr>
      </w:pPr>
      <w:r>
        <w:t>Stationnement gratuit.</w:t>
      </w:r>
    </w:p>
    <w:p w14:paraId="6F74EC88" w14:textId="77777777" w:rsidR="00066CA4" w:rsidRPr="00066CA4" w:rsidRDefault="00066CA4" w:rsidP="00111401">
      <w:pPr>
        <w:pStyle w:val="NoSpacing"/>
        <w:numPr>
          <w:ilvl w:val="0"/>
          <w:numId w:val="8"/>
        </w:numPr>
      </w:pPr>
      <w:r w:rsidRPr="00066CA4">
        <w:t>Environnement de travail convivial et moderne, à aire ouverte.</w:t>
      </w:r>
    </w:p>
    <w:p w14:paraId="73A2FD63" w14:textId="77777777" w:rsidR="00066CA4" w:rsidRPr="00066CA4" w:rsidRDefault="00066CA4" w:rsidP="00111401">
      <w:pPr>
        <w:pStyle w:val="NoSpacing"/>
        <w:numPr>
          <w:ilvl w:val="0"/>
          <w:numId w:val="8"/>
        </w:numPr>
      </w:pPr>
      <w:r w:rsidRPr="00066CA4">
        <w:t>Machine à café haut de gamme, reconnaissance des employés et activités sociales régulières.</w:t>
      </w:r>
    </w:p>
    <w:p w14:paraId="70EB8DA9" w14:textId="4EDFB307" w:rsidR="00C346CA" w:rsidRPr="00C346CA" w:rsidRDefault="00C346CA" w:rsidP="00066CA4">
      <w:pPr>
        <w:jc w:val="both"/>
      </w:pPr>
    </w:p>
    <w:p w14:paraId="508AAB9A" w14:textId="77777777" w:rsidR="009C5B82" w:rsidRDefault="009C5B82"/>
    <w:sectPr w:rsidR="009C5B82" w:rsidSect="008B5C15">
      <w:headerReference w:type="default" r:id="rId7"/>
      <w:pgSz w:w="12240" w:h="15840"/>
      <w:pgMar w:top="680" w:right="1440" w:bottom="1440" w:left="1440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A9A9BC" w14:textId="77777777" w:rsidR="006974A9" w:rsidRDefault="006974A9" w:rsidP="00C346CA">
      <w:pPr>
        <w:spacing w:after="0" w:line="240" w:lineRule="auto"/>
      </w:pPr>
      <w:r>
        <w:separator/>
      </w:r>
    </w:p>
  </w:endnote>
  <w:endnote w:type="continuationSeparator" w:id="0">
    <w:p w14:paraId="772A7215" w14:textId="77777777" w:rsidR="006974A9" w:rsidRDefault="006974A9" w:rsidP="00C346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45EFCD" w14:textId="77777777" w:rsidR="006974A9" w:rsidRDefault="006974A9" w:rsidP="00C346CA">
      <w:pPr>
        <w:spacing w:after="0" w:line="240" w:lineRule="auto"/>
      </w:pPr>
      <w:r>
        <w:separator/>
      </w:r>
    </w:p>
  </w:footnote>
  <w:footnote w:type="continuationSeparator" w:id="0">
    <w:p w14:paraId="5848077E" w14:textId="77777777" w:rsidR="006974A9" w:rsidRDefault="006974A9" w:rsidP="00C346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761945" w14:textId="6DB46E3E" w:rsidR="00C346CA" w:rsidRDefault="00256315">
    <w:pPr>
      <w:pStyle w:val="Header"/>
    </w:pPr>
    <w:r>
      <w:rPr>
        <w:noProof/>
      </w:rPr>
      <w:t xml:space="preserve">                                                 </w:t>
    </w:r>
    <w:r w:rsidR="00703B3C">
      <w:rPr>
        <w:noProof/>
      </w:rPr>
      <w:t xml:space="preserve">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5416F"/>
    <w:multiLevelType w:val="multilevel"/>
    <w:tmpl w:val="0AE8D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C960EE"/>
    <w:multiLevelType w:val="hybridMultilevel"/>
    <w:tmpl w:val="B7B8BF90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454640"/>
    <w:multiLevelType w:val="hybridMultilevel"/>
    <w:tmpl w:val="8C5E9754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4008F0"/>
    <w:multiLevelType w:val="multilevel"/>
    <w:tmpl w:val="227EA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035A42"/>
    <w:multiLevelType w:val="multilevel"/>
    <w:tmpl w:val="9E64C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A81ABC"/>
    <w:multiLevelType w:val="multilevel"/>
    <w:tmpl w:val="90188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1C56E3"/>
    <w:multiLevelType w:val="hybridMultilevel"/>
    <w:tmpl w:val="0AD01106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C9010B"/>
    <w:multiLevelType w:val="multilevel"/>
    <w:tmpl w:val="684229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5811DB"/>
    <w:multiLevelType w:val="multilevel"/>
    <w:tmpl w:val="7B34E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78158900">
    <w:abstractNumId w:val="5"/>
  </w:num>
  <w:num w:numId="2" w16cid:durableId="534274602">
    <w:abstractNumId w:val="8"/>
  </w:num>
  <w:num w:numId="3" w16cid:durableId="1899122221">
    <w:abstractNumId w:val="3"/>
  </w:num>
  <w:num w:numId="4" w16cid:durableId="1653290147">
    <w:abstractNumId w:val="7"/>
  </w:num>
  <w:num w:numId="5" w16cid:durableId="671496403">
    <w:abstractNumId w:val="0"/>
  </w:num>
  <w:num w:numId="6" w16cid:durableId="629895390">
    <w:abstractNumId w:val="4"/>
  </w:num>
  <w:num w:numId="7" w16cid:durableId="819883902">
    <w:abstractNumId w:val="1"/>
  </w:num>
  <w:num w:numId="8" w16cid:durableId="585650929">
    <w:abstractNumId w:val="6"/>
  </w:num>
  <w:num w:numId="9" w16cid:durableId="584043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6CA"/>
    <w:rsid w:val="00002AF0"/>
    <w:rsid w:val="00066CA4"/>
    <w:rsid w:val="00111401"/>
    <w:rsid w:val="001C4057"/>
    <w:rsid w:val="00256315"/>
    <w:rsid w:val="002F7D85"/>
    <w:rsid w:val="00385E4B"/>
    <w:rsid w:val="003F18C6"/>
    <w:rsid w:val="003F219A"/>
    <w:rsid w:val="0041756A"/>
    <w:rsid w:val="0054721E"/>
    <w:rsid w:val="005543E1"/>
    <w:rsid w:val="005565B4"/>
    <w:rsid w:val="006974A9"/>
    <w:rsid w:val="006C1525"/>
    <w:rsid w:val="00703B3C"/>
    <w:rsid w:val="007A5838"/>
    <w:rsid w:val="00802AA1"/>
    <w:rsid w:val="00864468"/>
    <w:rsid w:val="008B5C15"/>
    <w:rsid w:val="009C5B82"/>
    <w:rsid w:val="00A46651"/>
    <w:rsid w:val="00A53B65"/>
    <w:rsid w:val="00A578C9"/>
    <w:rsid w:val="00AD023D"/>
    <w:rsid w:val="00AF6CCF"/>
    <w:rsid w:val="00BC4E1F"/>
    <w:rsid w:val="00BD7C89"/>
    <w:rsid w:val="00C346CA"/>
    <w:rsid w:val="00DF3A64"/>
    <w:rsid w:val="00E119A2"/>
    <w:rsid w:val="00E22DEC"/>
    <w:rsid w:val="00F13FBA"/>
    <w:rsid w:val="00F222DF"/>
    <w:rsid w:val="00F30322"/>
    <w:rsid w:val="00F97569"/>
    <w:rsid w:val="00FA3294"/>
    <w:rsid w:val="00FE0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CBB3B"/>
  <w15:chartTrackingRefBased/>
  <w15:docId w15:val="{CB3534E0-EAA4-476A-8210-1E286CB60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46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346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46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46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46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46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46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46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46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46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346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46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46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46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46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46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46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46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46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46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46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46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46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46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46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46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46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46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46C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346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46CA"/>
  </w:style>
  <w:style w:type="paragraph" w:styleId="Footer">
    <w:name w:val="footer"/>
    <w:basedOn w:val="Normal"/>
    <w:link w:val="FooterChar"/>
    <w:uiPriority w:val="99"/>
    <w:unhideWhenUsed/>
    <w:rsid w:val="00C346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46CA"/>
  </w:style>
  <w:style w:type="paragraph" w:styleId="NoSpacing">
    <w:name w:val="No Spacing"/>
    <w:uiPriority w:val="1"/>
    <w:qFormat/>
    <w:rsid w:val="0011140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413</Words>
  <Characters>2476</Characters>
  <Application>Microsoft Office Word</Application>
  <DocSecurity>0</DocSecurity>
  <Lines>57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C</dc:creator>
  <cp:keywords/>
  <dc:description/>
  <cp:lastModifiedBy>Karina C</cp:lastModifiedBy>
  <cp:revision>21</cp:revision>
  <dcterms:created xsi:type="dcterms:W3CDTF">2025-10-16T17:32:00Z</dcterms:created>
  <dcterms:modified xsi:type="dcterms:W3CDTF">2025-10-28T11:53:00Z</dcterms:modified>
</cp:coreProperties>
</file>